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E98E" w14:textId="77777777" w:rsidR="004252FB" w:rsidRPr="00D65319" w:rsidRDefault="004252FB" w:rsidP="004252FB">
      <w:pPr>
        <w:spacing w:before="1880"/>
        <w:jc w:val="center"/>
        <w:rPr>
          <w:b/>
          <w:sz w:val="36"/>
          <w:szCs w:val="36"/>
        </w:rPr>
      </w:pPr>
      <w:r>
        <w:rPr>
          <w:b/>
          <w:sz w:val="36"/>
          <w:szCs w:val="36"/>
        </w:rPr>
        <w:t xml:space="preserve">ASC Proceedings Style and Formatting Guide for Final Publication in EasyChair </w:t>
      </w:r>
    </w:p>
    <w:p w14:paraId="02D8EB98" w14:textId="77777777" w:rsidR="004252FB" w:rsidRPr="00E962A8" w:rsidRDefault="004252FB" w:rsidP="004252FB">
      <w:pPr>
        <w:rPr>
          <w:bCs/>
          <w:color w:val="000000"/>
          <w:sz w:val="20"/>
          <w:szCs w:val="20"/>
        </w:rPr>
      </w:pPr>
      <w:r>
        <w:rPr>
          <w:b/>
          <w:sz w:val="36"/>
          <w:szCs w:val="36"/>
        </w:rPr>
        <w:t xml:space="preserve"> </w:t>
      </w:r>
    </w:p>
    <w:tbl>
      <w:tblPr>
        <w:tblW w:w="5000" w:type="pct"/>
        <w:jc w:val="center"/>
        <w:tblCellMar>
          <w:left w:w="115" w:type="dxa"/>
          <w:right w:w="115" w:type="dxa"/>
        </w:tblCellMar>
        <w:tblLook w:val="04A0" w:firstRow="1" w:lastRow="0" w:firstColumn="1" w:lastColumn="0" w:noHBand="0" w:noVBand="1"/>
      </w:tblPr>
      <w:tblGrid>
        <w:gridCol w:w="4332"/>
        <w:gridCol w:w="3876"/>
      </w:tblGrid>
      <w:tr w:rsidR="004252FB" w:rsidRPr="00FF774B" w14:paraId="02CA27A6" w14:textId="77777777" w:rsidTr="008C78DF">
        <w:trPr>
          <w:jc w:val="center"/>
        </w:trPr>
        <w:tc>
          <w:tcPr>
            <w:tcW w:w="4332" w:type="dxa"/>
            <w:shd w:val="clear" w:color="auto" w:fill="auto"/>
          </w:tcPr>
          <w:p w14:paraId="56D2D533" w14:textId="43615682" w:rsidR="004252FB" w:rsidRPr="00947BE9" w:rsidRDefault="00947BE9" w:rsidP="008C78DF">
            <w:pPr>
              <w:jc w:val="center"/>
              <w:rPr>
                <w:b/>
                <w:color w:val="FF0000"/>
                <w:sz w:val="20"/>
                <w:szCs w:val="20"/>
              </w:rPr>
            </w:pPr>
            <w:r w:rsidRPr="00947BE9">
              <w:rPr>
                <w:b/>
                <w:color w:val="FF0000"/>
                <w:sz w:val="20"/>
                <w:szCs w:val="20"/>
              </w:rPr>
              <w:t>Name 1 and Name 2</w:t>
            </w:r>
          </w:p>
          <w:p w14:paraId="7149DB18" w14:textId="639E892B" w:rsidR="004252FB" w:rsidRPr="00947BE9" w:rsidRDefault="00947BE9" w:rsidP="008C78DF">
            <w:pPr>
              <w:jc w:val="center"/>
              <w:rPr>
                <w:color w:val="FF0000"/>
                <w:sz w:val="20"/>
                <w:szCs w:val="20"/>
              </w:rPr>
            </w:pPr>
            <w:r w:rsidRPr="00947BE9">
              <w:rPr>
                <w:color w:val="FF0000"/>
                <w:sz w:val="20"/>
                <w:szCs w:val="20"/>
              </w:rPr>
              <w:t>University Name</w:t>
            </w:r>
          </w:p>
          <w:p w14:paraId="39672932" w14:textId="0DFF0D59" w:rsidR="004252FB" w:rsidRPr="00FF774B" w:rsidRDefault="00947BE9" w:rsidP="008C78DF">
            <w:pPr>
              <w:jc w:val="center"/>
              <w:rPr>
                <w:sz w:val="20"/>
                <w:szCs w:val="20"/>
              </w:rPr>
            </w:pPr>
            <w:r w:rsidRPr="00947BE9">
              <w:rPr>
                <w:color w:val="FF0000"/>
                <w:sz w:val="20"/>
                <w:szCs w:val="20"/>
              </w:rPr>
              <w:t>City, State</w:t>
            </w:r>
          </w:p>
        </w:tc>
        <w:tc>
          <w:tcPr>
            <w:tcW w:w="3876" w:type="dxa"/>
          </w:tcPr>
          <w:p w14:paraId="45A43835" w14:textId="08EAD957" w:rsidR="004252FB" w:rsidRPr="00947BE9" w:rsidRDefault="00947BE9" w:rsidP="008C78DF">
            <w:pPr>
              <w:jc w:val="center"/>
              <w:rPr>
                <w:b/>
                <w:color w:val="FF0000"/>
                <w:sz w:val="20"/>
                <w:szCs w:val="20"/>
              </w:rPr>
            </w:pPr>
            <w:r w:rsidRPr="00947BE9">
              <w:rPr>
                <w:b/>
                <w:color w:val="FF0000"/>
                <w:sz w:val="20"/>
                <w:szCs w:val="20"/>
              </w:rPr>
              <w:t>Name 3</w:t>
            </w:r>
          </w:p>
          <w:p w14:paraId="480D2950" w14:textId="43EB4C8C" w:rsidR="004252FB" w:rsidRPr="00947BE9" w:rsidRDefault="00947BE9" w:rsidP="008C78DF">
            <w:pPr>
              <w:jc w:val="center"/>
              <w:rPr>
                <w:color w:val="FF0000"/>
                <w:sz w:val="20"/>
                <w:szCs w:val="20"/>
              </w:rPr>
            </w:pPr>
            <w:r w:rsidRPr="00947BE9">
              <w:rPr>
                <w:color w:val="FF0000"/>
                <w:sz w:val="20"/>
                <w:szCs w:val="20"/>
              </w:rPr>
              <w:t>University Name</w:t>
            </w:r>
          </w:p>
          <w:p w14:paraId="3BF6B6A8" w14:textId="618A8CCB" w:rsidR="004252FB" w:rsidRDefault="00947BE9" w:rsidP="008C78DF">
            <w:pPr>
              <w:jc w:val="center"/>
              <w:rPr>
                <w:b/>
                <w:sz w:val="20"/>
                <w:szCs w:val="20"/>
              </w:rPr>
            </w:pPr>
            <w:r w:rsidRPr="00947BE9">
              <w:rPr>
                <w:color w:val="FF0000"/>
                <w:sz w:val="20"/>
                <w:szCs w:val="20"/>
              </w:rPr>
              <w:t>City, State</w:t>
            </w:r>
          </w:p>
        </w:tc>
      </w:tr>
      <w:tr w:rsidR="004252FB" w:rsidRPr="00FF774B" w14:paraId="2843BAB5" w14:textId="77777777" w:rsidTr="008C78DF">
        <w:trPr>
          <w:jc w:val="center"/>
        </w:trPr>
        <w:tc>
          <w:tcPr>
            <w:tcW w:w="8208" w:type="dxa"/>
            <w:gridSpan w:val="2"/>
            <w:shd w:val="clear" w:color="auto" w:fill="auto"/>
          </w:tcPr>
          <w:p w14:paraId="205FABE7" w14:textId="0B366B36" w:rsidR="004252FB" w:rsidRPr="00947BE9" w:rsidRDefault="00947BE9" w:rsidP="008C78DF">
            <w:pPr>
              <w:jc w:val="center"/>
              <w:rPr>
                <w:b/>
                <w:color w:val="FF0000"/>
                <w:sz w:val="20"/>
                <w:szCs w:val="20"/>
              </w:rPr>
            </w:pPr>
            <w:r w:rsidRPr="00947BE9">
              <w:rPr>
                <w:b/>
                <w:color w:val="FF0000"/>
                <w:sz w:val="20"/>
                <w:szCs w:val="20"/>
              </w:rPr>
              <w:t>Name 4</w:t>
            </w:r>
          </w:p>
          <w:p w14:paraId="115270EC" w14:textId="07119310" w:rsidR="004252FB" w:rsidRPr="00947BE9" w:rsidRDefault="00947BE9" w:rsidP="008C78DF">
            <w:pPr>
              <w:jc w:val="center"/>
              <w:rPr>
                <w:color w:val="FF0000"/>
                <w:sz w:val="20"/>
                <w:szCs w:val="20"/>
              </w:rPr>
            </w:pPr>
            <w:r w:rsidRPr="00947BE9">
              <w:rPr>
                <w:color w:val="FF0000"/>
                <w:sz w:val="20"/>
                <w:szCs w:val="20"/>
              </w:rPr>
              <w:t>University Name</w:t>
            </w:r>
          </w:p>
          <w:p w14:paraId="22C2DA77" w14:textId="38769CCC" w:rsidR="004252FB" w:rsidRPr="00856247" w:rsidRDefault="00947BE9" w:rsidP="008C78DF">
            <w:pPr>
              <w:jc w:val="center"/>
              <w:rPr>
                <w:bCs/>
                <w:sz w:val="20"/>
                <w:szCs w:val="20"/>
              </w:rPr>
            </w:pPr>
            <w:r w:rsidRPr="00947BE9">
              <w:rPr>
                <w:bCs/>
                <w:color w:val="FF0000"/>
                <w:sz w:val="20"/>
                <w:szCs w:val="20"/>
              </w:rPr>
              <w:t>City, State</w:t>
            </w:r>
          </w:p>
        </w:tc>
      </w:tr>
    </w:tbl>
    <w:p w14:paraId="495E836D" w14:textId="77777777" w:rsidR="004252FB" w:rsidRDefault="004252FB" w:rsidP="004252FB">
      <w:pPr>
        <w:rPr>
          <w:b/>
          <w:sz w:val="20"/>
          <w:szCs w:val="20"/>
        </w:rPr>
      </w:pPr>
    </w:p>
    <w:tbl>
      <w:tblPr>
        <w:tblW w:w="5000" w:type="pct"/>
        <w:jc w:val="center"/>
        <w:tblLook w:val="04A0" w:firstRow="1" w:lastRow="0" w:firstColumn="1" w:lastColumn="0" w:noHBand="0" w:noVBand="1"/>
      </w:tblPr>
      <w:tblGrid>
        <w:gridCol w:w="8208"/>
      </w:tblGrid>
      <w:tr w:rsidR="004252FB" w:rsidRPr="00FF774B" w14:paraId="3D32BA92" w14:textId="77777777" w:rsidTr="004252FB">
        <w:trPr>
          <w:trHeight w:val="51"/>
          <w:jc w:val="center"/>
        </w:trPr>
        <w:tc>
          <w:tcPr>
            <w:tcW w:w="9576" w:type="dxa"/>
            <w:shd w:val="clear" w:color="auto" w:fill="auto"/>
          </w:tcPr>
          <w:p w14:paraId="49E4C5FD" w14:textId="77777777" w:rsidR="004252FB" w:rsidRDefault="004252FB" w:rsidP="008C78DF">
            <w:pPr>
              <w:rPr>
                <w:sz w:val="20"/>
                <w:szCs w:val="20"/>
              </w:rPr>
            </w:pPr>
            <w:r w:rsidRPr="000546F2">
              <w:rPr>
                <w:sz w:val="20"/>
                <w:szCs w:val="20"/>
              </w:rPr>
              <w:t xml:space="preserve">The abstract will be formatted within a single table, one aligned left 10 pt. return between the author table and the abstract table. The table size is established by setting the table's width to 100%" and alignment to "centered". The text within the table is justified left and right </w:t>
            </w:r>
            <w:r>
              <w:rPr>
                <w:i/>
                <w:sz w:val="20"/>
                <w:szCs w:val="20"/>
              </w:rPr>
              <w:t>with no indents</w:t>
            </w:r>
            <w:r w:rsidRPr="000546F2">
              <w:rPr>
                <w:sz w:val="20"/>
                <w:szCs w:val="20"/>
              </w:rPr>
              <w:t>. Borders and shading must be set to "none."  Font is 10 pt., Times New Roman, and is limited to one paragraph under 200 words. No hard returns are to be included within the abstract. The key words are to be included within the abstract table one hard return below the abstract. Provide no more than five key reference words. Bold only the text “Key Words</w:t>
            </w:r>
            <w:r>
              <w:rPr>
                <w:sz w:val="20"/>
                <w:szCs w:val="20"/>
              </w:rPr>
              <w:t>”</w:t>
            </w:r>
            <w:r w:rsidRPr="000546F2">
              <w:rPr>
                <w:sz w:val="20"/>
                <w:szCs w:val="20"/>
              </w:rPr>
              <w:t>.</w:t>
            </w:r>
          </w:p>
          <w:p w14:paraId="688C4922" w14:textId="77777777" w:rsidR="004252FB" w:rsidRDefault="004252FB" w:rsidP="008C78DF">
            <w:pPr>
              <w:rPr>
                <w:b/>
                <w:sz w:val="20"/>
                <w:szCs w:val="20"/>
              </w:rPr>
            </w:pPr>
          </w:p>
          <w:p w14:paraId="68DE8F77" w14:textId="77777777" w:rsidR="004252FB" w:rsidRPr="00FF774B" w:rsidRDefault="004252FB" w:rsidP="008C78DF">
            <w:pPr>
              <w:rPr>
                <w:sz w:val="20"/>
                <w:szCs w:val="20"/>
              </w:rPr>
            </w:pPr>
            <w:r w:rsidRPr="00FF774B">
              <w:rPr>
                <w:b/>
                <w:sz w:val="20"/>
                <w:szCs w:val="20"/>
              </w:rPr>
              <w:t>Key Words:</w:t>
            </w:r>
            <w:r w:rsidRPr="00FF774B">
              <w:rPr>
                <w:sz w:val="20"/>
                <w:szCs w:val="20"/>
              </w:rPr>
              <w:t xml:space="preserve">  </w:t>
            </w:r>
            <w:r>
              <w:rPr>
                <w:sz w:val="20"/>
                <w:szCs w:val="20"/>
              </w:rPr>
              <w:t>Formatting, Style, Guide, Proceedings, EasyChair</w:t>
            </w:r>
          </w:p>
        </w:tc>
      </w:tr>
    </w:tbl>
    <w:p w14:paraId="39785554" w14:textId="52F93B0E" w:rsidR="002F2412" w:rsidRDefault="00000000"/>
    <w:p w14:paraId="3E5B57AA" w14:textId="513EDB7D" w:rsidR="004252FB" w:rsidRDefault="004252FB">
      <w:pPr>
        <w:spacing w:after="160" w:line="259" w:lineRule="auto"/>
      </w:pPr>
      <w:r>
        <w:br w:type="page"/>
      </w:r>
    </w:p>
    <w:p w14:paraId="3F685DE2" w14:textId="77777777" w:rsidR="004252FB" w:rsidRPr="00D65319" w:rsidRDefault="004252FB" w:rsidP="004252FB">
      <w:pPr>
        <w:spacing w:before="1880"/>
        <w:jc w:val="center"/>
        <w:rPr>
          <w:b/>
          <w:sz w:val="36"/>
          <w:szCs w:val="36"/>
        </w:rPr>
      </w:pPr>
      <w:r>
        <w:rPr>
          <w:b/>
          <w:sz w:val="36"/>
          <w:szCs w:val="36"/>
        </w:rPr>
        <w:lastRenderedPageBreak/>
        <w:t xml:space="preserve">ASC Proceedings Style and Formatting Guide for Final Publication in EasyChair </w:t>
      </w:r>
    </w:p>
    <w:p w14:paraId="21E68909" w14:textId="77777777" w:rsidR="004252FB" w:rsidRPr="00E962A8" w:rsidRDefault="004252FB" w:rsidP="004252FB">
      <w:pPr>
        <w:rPr>
          <w:bCs/>
          <w:color w:val="000000"/>
          <w:sz w:val="20"/>
          <w:szCs w:val="20"/>
        </w:rPr>
      </w:pPr>
      <w:r>
        <w:rPr>
          <w:b/>
          <w:sz w:val="36"/>
          <w:szCs w:val="36"/>
        </w:rPr>
        <w:t xml:space="preserve"> </w:t>
      </w:r>
    </w:p>
    <w:tbl>
      <w:tblPr>
        <w:tblW w:w="5000" w:type="pct"/>
        <w:jc w:val="center"/>
        <w:tblCellMar>
          <w:left w:w="115" w:type="dxa"/>
          <w:right w:w="115" w:type="dxa"/>
        </w:tblCellMar>
        <w:tblLook w:val="04A0" w:firstRow="1" w:lastRow="0" w:firstColumn="1" w:lastColumn="0" w:noHBand="0" w:noVBand="1"/>
      </w:tblPr>
      <w:tblGrid>
        <w:gridCol w:w="8208"/>
      </w:tblGrid>
      <w:tr w:rsidR="004252FB" w:rsidRPr="00FF774B" w14:paraId="7FC013DE" w14:textId="77777777" w:rsidTr="004252FB">
        <w:trPr>
          <w:jc w:val="center"/>
        </w:trPr>
        <w:tc>
          <w:tcPr>
            <w:tcW w:w="8208" w:type="dxa"/>
            <w:shd w:val="clear" w:color="auto" w:fill="auto"/>
          </w:tcPr>
          <w:p w14:paraId="2423E142" w14:textId="77777777" w:rsidR="004252FB" w:rsidRPr="003E4738" w:rsidRDefault="004252FB" w:rsidP="008C78DF">
            <w:pPr>
              <w:jc w:val="center"/>
              <w:rPr>
                <w:b/>
                <w:sz w:val="20"/>
                <w:szCs w:val="20"/>
              </w:rPr>
            </w:pPr>
            <w:r>
              <w:rPr>
                <w:b/>
                <w:sz w:val="20"/>
                <w:szCs w:val="20"/>
              </w:rPr>
              <w:t>Tom Leathem, Ph.D. and Wes Collins, Ph.D.</w:t>
            </w:r>
          </w:p>
          <w:p w14:paraId="0F85634B" w14:textId="77777777" w:rsidR="004252FB" w:rsidRPr="003E4738" w:rsidRDefault="004252FB" w:rsidP="008C78DF">
            <w:pPr>
              <w:jc w:val="center"/>
              <w:rPr>
                <w:sz w:val="20"/>
                <w:szCs w:val="20"/>
              </w:rPr>
            </w:pPr>
            <w:r>
              <w:rPr>
                <w:sz w:val="20"/>
                <w:szCs w:val="20"/>
              </w:rPr>
              <w:t>Auburn</w:t>
            </w:r>
            <w:r w:rsidRPr="003E4738">
              <w:rPr>
                <w:sz w:val="20"/>
                <w:szCs w:val="20"/>
              </w:rPr>
              <w:t xml:space="preserve"> University</w:t>
            </w:r>
          </w:p>
          <w:p w14:paraId="0B3EDE36" w14:textId="77777777" w:rsidR="004252FB" w:rsidRPr="00FF774B" w:rsidRDefault="004252FB" w:rsidP="008C78DF">
            <w:pPr>
              <w:jc w:val="center"/>
              <w:rPr>
                <w:sz w:val="20"/>
                <w:szCs w:val="20"/>
              </w:rPr>
            </w:pPr>
            <w:r>
              <w:rPr>
                <w:sz w:val="20"/>
                <w:szCs w:val="20"/>
              </w:rPr>
              <w:t>Auburn,</w:t>
            </w:r>
            <w:r w:rsidRPr="003E4738">
              <w:rPr>
                <w:sz w:val="20"/>
                <w:szCs w:val="20"/>
              </w:rPr>
              <w:t xml:space="preserve"> </w:t>
            </w:r>
            <w:r>
              <w:rPr>
                <w:sz w:val="20"/>
                <w:szCs w:val="20"/>
              </w:rPr>
              <w:t>Alabama</w:t>
            </w:r>
          </w:p>
        </w:tc>
      </w:tr>
    </w:tbl>
    <w:p w14:paraId="2F6031E9" w14:textId="77777777" w:rsidR="004252FB" w:rsidRDefault="004252FB" w:rsidP="004252FB">
      <w:pPr>
        <w:rPr>
          <w:b/>
          <w:sz w:val="20"/>
          <w:szCs w:val="20"/>
        </w:rPr>
      </w:pPr>
    </w:p>
    <w:tbl>
      <w:tblPr>
        <w:tblW w:w="5000" w:type="pct"/>
        <w:jc w:val="center"/>
        <w:tblLook w:val="04A0" w:firstRow="1" w:lastRow="0" w:firstColumn="1" w:lastColumn="0" w:noHBand="0" w:noVBand="1"/>
      </w:tblPr>
      <w:tblGrid>
        <w:gridCol w:w="8208"/>
      </w:tblGrid>
      <w:tr w:rsidR="004252FB" w:rsidRPr="00FF774B" w14:paraId="7933942E" w14:textId="77777777" w:rsidTr="008C78DF">
        <w:trPr>
          <w:trHeight w:val="51"/>
          <w:jc w:val="center"/>
        </w:trPr>
        <w:tc>
          <w:tcPr>
            <w:tcW w:w="9576" w:type="dxa"/>
            <w:shd w:val="clear" w:color="auto" w:fill="auto"/>
          </w:tcPr>
          <w:p w14:paraId="1867802E" w14:textId="77777777" w:rsidR="004252FB" w:rsidRDefault="004252FB" w:rsidP="008C78DF">
            <w:pPr>
              <w:rPr>
                <w:sz w:val="20"/>
                <w:szCs w:val="20"/>
              </w:rPr>
            </w:pPr>
            <w:r w:rsidRPr="000546F2">
              <w:rPr>
                <w:sz w:val="20"/>
                <w:szCs w:val="20"/>
              </w:rPr>
              <w:t xml:space="preserve">The abstract will be formatted within a single table, one aligned left 10 pt. return between the author table and the abstract table. The table size is established by setting the table's width to 100%" and alignment to "centered". The text within the table is justified left and right </w:t>
            </w:r>
            <w:r>
              <w:rPr>
                <w:i/>
                <w:sz w:val="20"/>
                <w:szCs w:val="20"/>
              </w:rPr>
              <w:t>with no indents</w:t>
            </w:r>
            <w:r w:rsidRPr="000546F2">
              <w:rPr>
                <w:sz w:val="20"/>
                <w:szCs w:val="20"/>
              </w:rPr>
              <w:t>. Borders and shading must be set to "none."  Font is 10 pt., Times New Roman, and is limited to one paragraph under 200 words. No hard returns are to be included within the abstract. The key words are to be included within the abstract table one hard return below the abstract. Provide no more than five key reference words. Bold only the text “Key Words</w:t>
            </w:r>
            <w:r>
              <w:rPr>
                <w:sz w:val="20"/>
                <w:szCs w:val="20"/>
              </w:rPr>
              <w:t>”</w:t>
            </w:r>
            <w:r w:rsidRPr="000546F2">
              <w:rPr>
                <w:sz w:val="20"/>
                <w:szCs w:val="20"/>
              </w:rPr>
              <w:t>.</w:t>
            </w:r>
          </w:p>
          <w:p w14:paraId="55AD1198" w14:textId="77777777" w:rsidR="004252FB" w:rsidRDefault="004252FB" w:rsidP="008C78DF">
            <w:pPr>
              <w:rPr>
                <w:b/>
                <w:sz w:val="20"/>
                <w:szCs w:val="20"/>
              </w:rPr>
            </w:pPr>
          </w:p>
          <w:p w14:paraId="0B5F7BC8" w14:textId="77777777" w:rsidR="004252FB" w:rsidRDefault="004252FB" w:rsidP="008C78DF">
            <w:pPr>
              <w:rPr>
                <w:sz w:val="20"/>
                <w:szCs w:val="20"/>
              </w:rPr>
            </w:pPr>
            <w:r w:rsidRPr="00FF774B">
              <w:rPr>
                <w:b/>
                <w:sz w:val="20"/>
                <w:szCs w:val="20"/>
              </w:rPr>
              <w:t>Key Words:</w:t>
            </w:r>
            <w:r w:rsidRPr="00FF774B">
              <w:rPr>
                <w:sz w:val="20"/>
                <w:szCs w:val="20"/>
              </w:rPr>
              <w:t xml:space="preserve">  </w:t>
            </w:r>
            <w:r>
              <w:rPr>
                <w:sz w:val="20"/>
                <w:szCs w:val="20"/>
              </w:rPr>
              <w:t>Formatting, Style, Guide, Proceedings, EasyChair</w:t>
            </w:r>
          </w:p>
          <w:p w14:paraId="7E4BAB41" w14:textId="77777777" w:rsidR="00530AB6" w:rsidRDefault="00530AB6" w:rsidP="008C78DF">
            <w:pPr>
              <w:rPr>
                <w:sz w:val="20"/>
                <w:szCs w:val="20"/>
              </w:rPr>
            </w:pPr>
          </w:p>
          <w:p w14:paraId="6B88C67D" w14:textId="691C5091" w:rsidR="00530AB6" w:rsidRPr="00FF774B" w:rsidRDefault="00530AB6" w:rsidP="008C78DF">
            <w:pPr>
              <w:rPr>
                <w:sz w:val="20"/>
                <w:szCs w:val="20"/>
              </w:rPr>
            </w:pPr>
          </w:p>
        </w:tc>
      </w:tr>
    </w:tbl>
    <w:p w14:paraId="7377363B" w14:textId="5E04D3B8" w:rsidR="00530AB6" w:rsidRDefault="00530AB6"/>
    <w:p w14:paraId="7A3B13FB" w14:textId="77777777" w:rsidR="00530AB6" w:rsidRDefault="00530AB6">
      <w:pPr>
        <w:spacing w:after="160" w:line="259" w:lineRule="auto"/>
      </w:pPr>
      <w:r>
        <w:br w:type="page"/>
      </w:r>
    </w:p>
    <w:p w14:paraId="477A71BB" w14:textId="77777777" w:rsidR="00530AB6" w:rsidRPr="00D65319" w:rsidRDefault="00530AB6" w:rsidP="00530AB6">
      <w:pPr>
        <w:spacing w:before="1880"/>
        <w:jc w:val="center"/>
        <w:rPr>
          <w:b/>
          <w:sz w:val="36"/>
          <w:szCs w:val="36"/>
        </w:rPr>
      </w:pPr>
      <w:r>
        <w:rPr>
          <w:b/>
          <w:sz w:val="36"/>
          <w:szCs w:val="36"/>
        </w:rPr>
        <w:lastRenderedPageBreak/>
        <w:t xml:space="preserve">ASC Proceedings Style and Formatting Guide for Final Publication in EasyChair </w:t>
      </w:r>
    </w:p>
    <w:p w14:paraId="3F69DBFD" w14:textId="77777777" w:rsidR="00530AB6" w:rsidRPr="00E962A8" w:rsidRDefault="00530AB6" w:rsidP="00530AB6">
      <w:pPr>
        <w:rPr>
          <w:bCs/>
          <w:color w:val="000000"/>
          <w:sz w:val="20"/>
          <w:szCs w:val="20"/>
        </w:rPr>
      </w:pPr>
      <w:r>
        <w:rPr>
          <w:b/>
          <w:sz w:val="36"/>
          <w:szCs w:val="36"/>
        </w:rPr>
        <w:t xml:space="preserve"> </w:t>
      </w:r>
    </w:p>
    <w:tbl>
      <w:tblPr>
        <w:tblW w:w="5000" w:type="pct"/>
        <w:jc w:val="center"/>
        <w:tblCellMar>
          <w:left w:w="115" w:type="dxa"/>
          <w:right w:w="115" w:type="dxa"/>
        </w:tblCellMar>
        <w:tblLook w:val="04A0" w:firstRow="1" w:lastRow="0" w:firstColumn="1" w:lastColumn="0" w:noHBand="0" w:noVBand="1"/>
      </w:tblPr>
      <w:tblGrid>
        <w:gridCol w:w="4332"/>
        <w:gridCol w:w="3876"/>
      </w:tblGrid>
      <w:tr w:rsidR="00530AB6" w:rsidRPr="00FF774B" w14:paraId="28FA64E0" w14:textId="77777777" w:rsidTr="008C78DF">
        <w:trPr>
          <w:jc w:val="center"/>
        </w:trPr>
        <w:tc>
          <w:tcPr>
            <w:tcW w:w="4332" w:type="dxa"/>
            <w:shd w:val="clear" w:color="auto" w:fill="auto"/>
          </w:tcPr>
          <w:p w14:paraId="5B295692" w14:textId="77777777" w:rsidR="00530AB6" w:rsidRPr="003E4738" w:rsidRDefault="00530AB6" w:rsidP="008C78DF">
            <w:pPr>
              <w:jc w:val="center"/>
              <w:rPr>
                <w:b/>
                <w:sz w:val="20"/>
                <w:szCs w:val="20"/>
              </w:rPr>
            </w:pPr>
            <w:r>
              <w:rPr>
                <w:b/>
                <w:sz w:val="20"/>
                <w:szCs w:val="20"/>
              </w:rPr>
              <w:t>Tom Leathem, Ph.D. and Wes Collins, Ph.D.</w:t>
            </w:r>
          </w:p>
          <w:p w14:paraId="5BEAFAD3" w14:textId="77777777" w:rsidR="00530AB6" w:rsidRPr="003E4738" w:rsidRDefault="00530AB6" w:rsidP="008C78DF">
            <w:pPr>
              <w:jc w:val="center"/>
              <w:rPr>
                <w:sz w:val="20"/>
                <w:szCs w:val="20"/>
              </w:rPr>
            </w:pPr>
            <w:r>
              <w:rPr>
                <w:sz w:val="20"/>
                <w:szCs w:val="20"/>
              </w:rPr>
              <w:t>Auburn</w:t>
            </w:r>
            <w:r w:rsidRPr="003E4738">
              <w:rPr>
                <w:sz w:val="20"/>
                <w:szCs w:val="20"/>
              </w:rPr>
              <w:t xml:space="preserve"> University</w:t>
            </w:r>
          </w:p>
          <w:p w14:paraId="60A55E0C" w14:textId="77777777" w:rsidR="00530AB6" w:rsidRPr="00FF774B" w:rsidRDefault="00530AB6" w:rsidP="008C78DF">
            <w:pPr>
              <w:jc w:val="center"/>
              <w:rPr>
                <w:sz w:val="20"/>
                <w:szCs w:val="20"/>
              </w:rPr>
            </w:pPr>
            <w:r>
              <w:rPr>
                <w:sz w:val="20"/>
                <w:szCs w:val="20"/>
              </w:rPr>
              <w:t>Auburn,</w:t>
            </w:r>
            <w:r w:rsidRPr="003E4738">
              <w:rPr>
                <w:sz w:val="20"/>
                <w:szCs w:val="20"/>
              </w:rPr>
              <w:t xml:space="preserve"> </w:t>
            </w:r>
            <w:r>
              <w:rPr>
                <w:sz w:val="20"/>
                <w:szCs w:val="20"/>
              </w:rPr>
              <w:t>Alabama</w:t>
            </w:r>
          </w:p>
        </w:tc>
        <w:tc>
          <w:tcPr>
            <w:tcW w:w="3876" w:type="dxa"/>
          </w:tcPr>
          <w:p w14:paraId="4315D3B1" w14:textId="77777777" w:rsidR="00530AB6" w:rsidRPr="003E4738" w:rsidRDefault="00530AB6" w:rsidP="008C78DF">
            <w:pPr>
              <w:jc w:val="center"/>
              <w:rPr>
                <w:b/>
                <w:sz w:val="20"/>
                <w:szCs w:val="20"/>
              </w:rPr>
            </w:pPr>
            <w:r>
              <w:rPr>
                <w:b/>
                <w:sz w:val="20"/>
                <w:szCs w:val="20"/>
              </w:rPr>
              <w:t>Anthony Perrenoud, Ph.D.</w:t>
            </w:r>
          </w:p>
          <w:p w14:paraId="37670544" w14:textId="77777777" w:rsidR="00530AB6" w:rsidRPr="003E4738" w:rsidRDefault="00530AB6" w:rsidP="008C78DF">
            <w:pPr>
              <w:jc w:val="center"/>
              <w:rPr>
                <w:sz w:val="20"/>
                <w:szCs w:val="20"/>
              </w:rPr>
            </w:pPr>
            <w:r>
              <w:rPr>
                <w:sz w:val="20"/>
                <w:szCs w:val="20"/>
              </w:rPr>
              <w:t>Boise State University</w:t>
            </w:r>
          </w:p>
          <w:p w14:paraId="0641E4FD" w14:textId="77777777" w:rsidR="00530AB6" w:rsidRDefault="00530AB6" w:rsidP="008C78DF">
            <w:pPr>
              <w:jc w:val="center"/>
              <w:rPr>
                <w:b/>
                <w:sz w:val="20"/>
                <w:szCs w:val="20"/>
              </w:rPr>
            </w:pPr>
            <w:r>
              <w:rPr>
                <w:sz w:val="20"/>
                <w:szCs w:val="20"/>
              </w:rPr>
              <w:t>Boise, Idaho</w:t>
            </w:r>
          </w:p>
        </w:tc>
      </w:tr>
    </w:tbl>
    <w:p w14:paraId="32100AAB" w14:textId="77777777" w:rsidR="00530AB6" w:rsidRDefault="00530AB6" w:rsidP="00530AB6">
      <w:pPr>
        <w:rPr>
          <w:b/>
          <w:sz w:val="20"/>
          <w:szCs w:val="20"/>
        </w:rPr>
      </w:pPr>
    </w:p>
    <w:tbl>
      <w:tblPr>
        <w:tblW w:w="5000" w:type="pct"/>
        <w:jc w:val="center"/>
        <w:tblLook w:val="04A0" w:firstRow="1" w:lastRow="0" w:firstColumn="1" w:lastColumn="0" w:noHBand="0" w:noVBand="1"/>
      </w:tblPr>
      <w:tblGrid>
        <w:gridCol w:w="8208"/>
      </w:tblGrid>
      <w:tr w:rsidR="00530AB6" w:rsidRPr="00FF774B" w14:paraId="6C7A9D78" w14:textId="77777777" w:rsidTr="008C78DF">
        <w:trPr>
          <w:trHeight w:val="51"/>
          <w:jc w:val="center"/>
        </w:trPr>
        <w:tc>
          <w:tcPr>
            <w:tcW w:w="9576" w:type="dxa"/>
            <w:shd w:val="clear" w:color="auto" w:fill="auto"/>
          </w:tcPr>
          <w:p w14:paraId="2C76184A" w14:textId="77777777" w:rsidR="00530AB6" w:rsidRDefault="00530AB6" w:rsidP="008C78DF">
            <w:pPr>
              <w:rPr>
                <w:sz w:val="20"/>
                <w:szCs w:val="20"/>
              </w:rPr>
            </w:pPr>
            <w:r w:rsidRPr="000546F2">
              <w:rPr>
                <w:sz w:val="20"/>
                <w:szCs w:val="20"/>
              </w:rPr>
              <w:t xml:space="preserve">The abstract will be formatted within a single table, one aligned left 10 pt. return between the author table and the abstract table. The table size is established by setting the table's width to 100%" and alignment to "centered". The text within the table is justified left and right </w:t>
            </w:r>
            <w:r>
              <w:rPr>
                <w:i/>
                <w:sz w:val="20"/>
                <w:szCs w:val="20"/>
              </w:rPr>
              <w:t>with no indents</w:t>
            </w:r>
            <w:r w:rsidRPr="000546F2">
              <w:rPr>
                <w:sz w:val="20"/>
                <w:szCs w:val="20"/>
              </w:rPr>
              <w:t>. Borders and shading must be set to "none."  Font is 10 pt., Times New Roman, and is limited to one paragraph under 200 words. No hard returns are to be included within the abstract. The key words are to be included within the abstract table one hard return below the abstract. Provide no more than five key reference words. Bold only the text “Key Words</w:t>
            </w:r>
            <w:r>
              <w:rPr>
                <w:sz w:val="20"/>
                <w:szCs w:val="20"/>
              </w:rPr>
              <w:t>”</w:t>
            </w:r>
            <w:r w:rsidRPr="000546F2">
              <w:rPr>
                <w:sz w:val="20"/>
                <w:szCs w:val="20"/>
              </w:rPr>
              <w:t>.</w:t>
            </w:r>
          </w:p>
          <w:p w14:paraId="498EA460" w14:textId="77777777" w:rsidR="00530AB6" w:rsidRDefault="00530AB6" w:rsidP="008C78DF">
            <w:pPr>
              <w:rPr>
                <w:b/>
                <w:sz w:val="20"/>
                <w:szCs w:val="20"/>
              </w:rPr>
            </w:pPr>
          </w:p>
          <w:p w14:paraId="0044DA62" w14:textId="77777777" w:rsidR="00530AB6" w:rsidRPr="00FF774B" w:rsidRDefault="00530AB6" w:rsidP="008C78DF">
            <w:pPr>
              <w:rPr>
                <w:sz w:val="20"/>
                <w:szCs w:val="20"/>
              </w:rPr>
            </w:pPr>
            <w:r w:rsidRPr="00FF774B">
              <w:rPr>
                <w:b/>
                <w:sz w:val="20"/>
                <w:szCs w:val="20"/>
              </w:rPr>
              <w:t>Key Words:</w:t>
            </w:r>
            <w:r w:rsidRPr="00FF774B">
              <w:rPr>
                <w:sz w:val="20"/>
                <w:szCs w:val="20"/>
              </w:rPr>
              <w:t xml:space="preserve">  </w:t>
            </w:r>
            <w:r>
              <w:rPr>
                <w:sz w:val="20"/>
                <w:szCs w:val="20"/>
              </w:rPr>
              <w:t>Formatting, Style, Guide, Proceedings, EasyChair</w:t>
            </w:r>
          </w:p>
        </w:tc>
      </w:tr>
    </w:tbl>
    <w:p w14:paraId="414DBAD2" w14:textId="77777777" w:rsidR="004252FB" w:rsidRDefault="004252FB"/>
    <w:sectPr w:rsidR="004252FB" w:rsidSect="004252FB">
      <w:pgSz w:w="12240" w:h="15840"/>
      <w:pgMar w:top="2131" w:right="2016" w:bottom="2131"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FB"/>
    <w:rsid w:val="000E1160"/>
    <w:rsid w:val="004252FB"/>
    <w:rsid w:val="00530AB6"/>
    <w:rsid w:val="00947BE9"/>
    <w:rsid w:val="00E3797F"/>
    <w:rsid w:val="00ED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D86C"/>
  <w15:chartTrackingRefBased/>
  <w15:docId w15:val="{8854FA67-137D-42E1-8483-16792903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A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Collins</dc:creator>
  <cp:keywords/>
  <dc:description/>
  <cp:lastModifiedBy>Wes Collins</cp:lastModifiedBy>
  <cp:revision>1</cp:revision>
  <dcterms:created xsi:type="dcterms:W3CDTF">2022-09-28T15:14:00Z</dcterms:created>
  <dcterms:modified xsi:type="dcterms:W3CDTF">2022-09-28T15:39:00Z</dcterms:modified>
</cp:coreProperties>
</file>